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384" w:rsidRDefault="00DD2A1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КАРТА учебно-методической обеспеченности дисциплины</w:t>
      </w:r>
    </w:p>
    <w:p w:rsidR="00861384" w:rsidRDefault="00DD2A1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Введение в 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сихологи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ю личности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</w:p>
    <w:p w:rsidR="00861384" w:rsidRDefault="00DD2A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2017-2018 уч.год</w:t>
      </w:r>
    </w:p>
    <w:p w:rsidR="00861384" w:rsidRDefault="00DD2A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Факультет : Философии и политологии                                                                         </w:t>
      </w:r>
    </w:p>
    <w:p w:rsidR="00861384" w:rsidRDefault="00DD2A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Кафедра: Общей и прикладной психологии </w:t>
      </w:r>
    </w:p>
    <w:p w:rsidR="00861384" w:rsidRDefault="00DD2A1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Специальность  </w:t>
      </w:r>
      <w:r>
        <w:rPr>
          <w:rFonts w:ascii="Times New Roman" w:hAnsi="Times New Roman" w:cs="Times New Roman"/>
        </w:rPr>
        <w:t>«5В050300 –Психология»</w:t>
      </w:r>
    </w:p>
    <w:p w:rsidR="00861384" w:rsidRDefault="00DD2A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Курс  2</w:t>
      </w:r>
    </w:p>
    <w:p w:rsidR="00861384" w:rsidRDefault="00DD2A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Язык обучения  русский </w:t>
      </w:r>
    </w:p>
    <w:p w:rsidR="00861384" w:rsidRDefault="00DD2A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Количество студентов  7</w:t>
      </w:r>
    </w:p>
    <w:p w:rsidR="00861384" w:rsidRDefault="008613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410"/>
        <w:gridCol w:w="1470"/>
        <w:gridCol w:w="1751"/>
        <w:gridCol w:w="876"/>
        <w:gridCol w:w="594"/>
        <w:gridCol w:w="32"/>
        <w:gridCol w:w="1764"/>
        <w:gridCol w:w="1655"/>
        <w:gridCol w:w="876"/>
        <w:gridCol w:w="611"/>
        <w:gridCol w:w="31"/>
        <w:gridCol w:w="2436"/>
        <w:gridCol w:w="29"/>
        <w:gridCol w:w="594"/>
        <w:gridCol w:w="31"/>
        <w:gridCol w:w="993"/>
        <w:gridCol w:w="32"/>
        <w:gridCol w:w="601"/>
      </w:tblGrid>
      <w:tr w:rsidR="00861384">
        <w:trPr>
          <w:cantSplit/>
        </w:trPr>
        <w:tc>
          <w:tcPr>
            <w:tcW w:w="1014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DD2A1D">
            <w:pPr>
              <w:spacing w:after="0" w:line="240" w:lineRule="auto"/>
            </w:pPr>
            <w:r>
              <w:t>Книжный фонд</w:t>
            </w:r>
          </w:p>
        </w:tc>
        <w:tc>
          <w:tcPr>
            <w:tcW w:w="464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DD2A1D">
            <w:pPr>
              <w:spacing w:after="0" w:line="240" w:lineRule="auto"/>
            </w:pPr>
            <w:r>
              <w:t xml:space="preserve">Электр.ресурсы( аудиовизуальные документы, электронные издания)  </w:t>
            </w:r>
          </w:p>
        </w:tc>
      </w:tr>
      <w:tr w:rsidR="00861384">
        <w:trPr>
          <w:cantSplit/>
        </w:trPr>
        <w:tc>
          <w:tcPr>
            <w:tcW w:w="5243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2DCDB"/>
            <w:tcMar>
              <w:left w:w="93" w:type="dxa"/>
            </w:tcMar>
          </w:tcPr>
          <w:p w:rsidR="00861384" w:rsidRDefault="00DD2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основная литература</w:t>
            </w:r>
          </w:p>
        </w:tc>
        <w:tc>
          <w:tcPr>
            <w:tcW w:w="4897" w:type="dxa"/>
            <w:gridSpan w:val="5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EBF1DE"/>
            <w:tcMar>
              <w:left w:w="113" w:type="dxa"/>
            </w:tcMar>
            <w:vAlign w:val="center"/>
          </w:tcPr>
          <w:p w:rsidR="00861384" w:rsidRDefault="00DD2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дополнительная литература </w:t>
            </w:r>
          </w:p>
        </w:tc>
        <w:tc>
          <w:tcPr>
            <w:tcW w:w="4646" w:type="dxa"/>
            <w:gridSpan w:val="7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F2DCDB"/>
            <w:tcMar>
              <w:left w:w="93" w:type="dxa"/>
            </w:tcMar>
            <w:vAlign w:val="center"/>
          </w:tcPr>
          <w:p w:rsidR="00861384" w:rsidRDefault="00DD2A1D">
            <w:pPr>
              <w:spacing w:after="0" w:line="240" w:lineRule="auto"/>
              <w:ind w:left="-140" w:firstLine="14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основные</w:t>
            </w:r>
          </w:p>
        </w:tc>
      </w:tr>
      <w:tr w:rsidR="00861384">
        <w:trPr>
          <w:cantSplit/>
        </w:trPr>
        <w:tc>
          <w:tcPr>
            <w:tcW w:w="20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DD2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Авторы</w:t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DD2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Название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DD2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Год издания</w:t>
            </w:r>
          </w:p>
        </w:tc>
        <w:tc>
          <w:tcPr>
            <w:tcW w:w="6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DD2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Кол-во (шт)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00000A"/>
              <w:right w:val="single" w:sz="4" w:space="0" w:color="00000A"/>
            </w:tcBorders>
            <w:shd w:val="clear" w:color="auto" w:fill="EBF1DE"/>
            <w:tcMar>
              <w:left w:w="113" w:type="dxa"/>
            </w:tcMar>
            <w:vAlign w:val="center"/>
          </w:tcPr>
          <w:p w:rsidR="00861384" w:rsidRDefault="00DD2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Авторы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EBF1DE"/>
            <w:tcMar>
              <w:left w:w="103" w:type="dxa"/>
            </w:tcMar>
            <w:vAlign w:val="center"/>
          </w:tcPr>
          <w:p w:rsidR="00861384" w:rsidRDefault="00DD2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Название </w:t>
            </w:r>
          </w:p>
        </w:tc>
        <w:tc>
          <w:tcPr>
            <w:tcW w:w="877" w:type="dxa"/>
            <w:tcBorders>
              <w:top w:val="nil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EBF1DE"/>
            <w:tcMar>
              <w:left w:w="103" w:type="dxa"/>
            </w:tcMar>
            <w:vAlign w:val="center"/>
          </w:tcPr>
          <w:p w:rsidR="00861384" w:rsidRDefault="00DD2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Год издания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EBF1DE"/>
            <w:tcMar>
              <w:left w:w="113" w:type="dxa"/>
            </w:tcMar>
            <w:vAlign w:val="center"/>
          </w:tcPr>
          <w:p w:rsidR="00861384" w:rsidRDefault="00DD2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Кол-во (шт)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2DCDB"/>
            <w:tcMar>
              <w:left w:w="103" w:type="dxa"/>
            </w:tcMar>
            <w:vAlign w:val="center"/>
          </w:tcPr>
          <w:p w:rsidR="00861384" w:rsidRDefault="00DD2A1D">
            <w:pPr>
              <w:spacing w:after="0" w:line="240" w:lineRule="auto"/>
              <w:ind w:left="-140" w:firstLine="14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название, авторы, год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2DCDB"/>
            <w:tcMar>
              <w:left w:w="103" w:type="dxa"/>
            </w:tcMar>
            <w:vAlign w:val="center"/>
          </w:tcPr>
          <w:p w:rsidR="00861384" w:rsidRDefault="00DD2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Кол-во (шт)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8" w:space="0" w:color="00000A"/>
              <w:right w:val="single" w:sz="4" w:space="0" w:color="00000A"/>
            </w:tcBorders>
            <w:shd w:val="clear" w:color="auto" w:fill="EBF1DE"/>
            <w:tcMar>
              <w:left w:w="103" w:type="dxa"/>
            </w:tcMar>
            <w:vAlign w:val="center"/>
          </w:tcPr>
          <w:p w:rsidR="00861384" w:rsidRDefault="00DD2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название, авторы, год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EBF1DE"/>
            <w:tcMar>
              <w:left w:w="103" w:type="dxa"/>
            </w:tcMar>
            <w:vAlign w:val="center"/>
          </w:tcPr>
          <w:p w:rsidR="00861384" w:rsidRDefault="00DD2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Кол-во (шт)</w:t>
            </w:r>
          </w:p>
        </w:tc>
      </w:tr>
      <w:tr w:rsidR="00861384">
        <w:trPr>
          <w:cantSplit/>
        </w:trPr>
        <w:tc>
          <w:tcPr>
            <w:tcW w:w="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DD2A1D">
            <w:pPr>
              <w:spacing w:after="0" w:line="240" w:lineRule="auto"/>
            </w:pPr>
            <w:r>
              <w:t>№</w:t>
            </w:r>
          </w:p>
        </w:tc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DD2A1D">
            <w:pPr>
              <w:spacing w:after="0" w:line="240" w:lineRule="auto"/>
            </w:pPr>
            <w:r>
              <w:t>1</w:t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DD2A1D">
            <w:pPr>
              <w:spacing w:after="0" w:line="240" w:lineRule="auto"/>
            </w:pPr>
            <w:r>
              <w:t>2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DD2A1D">
            <w:pPr>
              <w:spacing w:after="0" w:line="240" w:lineRule="auto"/>
            </w:pPr>
            <w:r>
              <w:t>3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DD2A1D">
            <w:pPr>
              <w:spacing w:after="0" w:line="240" w:lineRule="auto"/>
            </w:pPr>
            <w:r>
              <w:t>4</w:t>
            </w:r>
          </w:p>
        </w:tc>
        <w:tc>
          <w:tcPr>
            <w:tcW w:w="17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DD2A1D">
            <w:pPr>
              <w:spacing w:after="0" w:line="240" w:lineRule="auto"/>
            </w:pPr>
            <w:r>
              <w:t>5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DD2A1D">
            <w:pPr>
              <w:spacing w:after="0" w:line="240" w:lineRule="auto"/>
            </w:pPr>
            <w:r>
              <w:t>6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DD2A1D">
            <w:pPr>
              <w:spacing w:after="0" w:line="240" w:lineRule="auto"/>
            </w:pPr>
            <w:r>
              <w:t>7</w:t>
            </w:r>
          </w:p>
        </w:tc>
        <w:tc>
          <w:tcPr>
            <w:tcW w:w="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DD2A1D">
            <w:pPr>
              <w:spacing w:after="0" w:line="240" w:lineRule="auto"/>
            </w:pPr>
            <w:r>
              <w:t>8</w:t>
            </w:r>
          </w:p>
        </w:tc>
        <w:tc>
          <w:tcPr>
            <w:tcW w:w="24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DD2A1D">
            <w:pPr>
              <w:spacing w:after="0" w:line="240" w:lineRule="auto"/>
            </w:pPr>
            <w:r>
              <w:t>9</w:t>
            </w:r>
          </w:p>
        </w:tc>
        <w:tc>
          <w:tcPr>
            <w:tcW w:w="6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DD2A1D">
            <w:pPr>
              <w:spacing w:after="0" w:line="240" w:lineRule="auto"/>
            </w:pPr>
            <w:r>
              <w:t>10</w:t>
            </w:r>
          </w:p>
        </w:tc>
        <w:tc>
          <w:tcPr>
            <w:tcW w:w="10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DD2A1D">
            <w:pPr>
              <w:spacing w:after="0" w:line="240" w:lineRule="auto"/>
            </w:pPr>
            <w:r>
              <w:t>11</w:t>
            </w:r>
          </w:p>
        </w:tc>
        <w:tc>
          <w:tcPr>
            <w:tcW w:w="6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DD2A1D">
            <w:pPr>
              <w:spacing w:after="0" w:line="240" w:lineRule="auto"/>
            </w:pPr>
            <w:r>
              <w:t>12</w:t>
            </w:r>
          </w:p>
        </w:tc>
      </w:tr>
      <w:tr w:rsidR="00861384">
        <w:trPr>
          <w:cantSplit/>
        </w:trPr>
        <w:tc>
          <w:tcPr>
            <w:tcW w:w="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DD2A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DD2A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1)А.В. Петровский -</w:t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DD2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теоретической психологии / А. В. Петровский, М. Г. Ярошевский. – М.: ИНФРА-М, 1998. – 528 с.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DD2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1998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DD2A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DD2A1D">
            <w:pPr>
              <w:pStyle w:val="a9"/>
              <w:numPr>
                <w:ilvl w:val="0"/>
                <w:numId w:val="3"/>
              </w:numPr>
              <w:tabs>
                <w:tab w:val="left" w:pos="294"/>
              </w:tabs>
              <w:spacing w:after="200" w:line="276" w:lineRule="auto"/>
              <w:ind w:left="3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 А. Хьелл, Зиглер Д. Дж. - 3-е изд. - СПб. : Питер, 2003. - 608 с. : ил. - (Мастера психологии).</w:t>
            </w:r>
          </w:p>
          <w:p w:rsidR="00861384" w:rsidRDefault="0086138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DD2A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5.Теории личности : основные положения, исследования и применение : учеб.пособие для студ. вузов, обуч. по направл.и спец. психологии / Л. А. Хьелл, Зиглер Д. Дж. - 3-е изд. - СПб. : Питер, 2003. - 608 с. : ил. - (Мастера психологии).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DD2A1D">
            <w:pPr>
              <w:spacing w:after="0" w:line="240" w:lineRule="auto"/>
              <w:rPr>
                <w:bCs/>
                <w:spacing w:val="-7"/>
                <w:sz w:val="24"/>
                <w:szCs w:val="24"/>
              </w:rPr>
            </w:pPr>
            <w:r>
              <w:rPr>
                <w:bCs/>
                <w:spacing w:val="-7"/>
                <w:sz w:val="24"/>
                <w:szCs w:val="24"/>
              </w:rPr>
              <w:t>2010</w:t>
            </w:r>
          </w:p>
        </w:tc>
        <w:tc>
          <w:tcPr>
            <w:tcW w:w="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DD2A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DD2A1D">
            <w:pPr>
              <w:widowControl w:val="0"/>
              <w:tabs>
                <w:tab w:val="left" w:pos="709"/>
              </w:tabs>
              <w:spacing w:after="0"/>
              <w:ind w:firstLine="34"/>
              <w:jc w:val="both"/>
              <w:rPr>
                <w:rStyle w:val="-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hyperlink r:id="rId5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http://www.azps.ru</w:t>
              </w:r>
            </w:hyperlink>
          </w:p>
          <w:p w:rsidR="00861384" w:rsidRDefault="00DD2A1D">
            <w:pPr>
              <w:widowControl w:val="0"/>
              <w:tabs>
                <w:tab w:val="left" w:pos="709"/>
              </w:tabs>
              <w:spacing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http://www.koob.ru/</w:t>
            </w:r>
          </w:p>
          <w:p w:rsidR="00861384" w:rsidRDefault="00861384">
            <w:pPr>
              <w:widowControl w:val="0"/>
              <w:tabs>
                <w:tab w:val="left" w:pos="709"/>
              </w:tabs>
              <w:spacing w:after="0"/>
              <w:ind w:firstLine="34"/>
              <w:jc w:val="both"/>
              <w:rPr>
                <w:rStyle w:val="-"/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="00DD2A1D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http://www.psychology.ru</w:t>
              </w:r>
            </w:hyperlink>
          </w:p>
          <w:p w:rsidR="00861384" w:rsidRDefault="00DD2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http://www.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flogiston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6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8613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8613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861384">
            <w:pPr>
              <w:spacing w:after="0" w:line="240" w:lineRule="auto"/>
            </w:pPr>
          </w:p>
        </w:tc>
      </w:tr>
      <w:tr w:rsidR="00861384">
        <w:trPr>
          <w:cantSplit/>
        </w:trPr>
        <w:tc>
          <w:tcPr>
            <w:tcW w:w="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DD2A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DD2A1D">
            <w:pPr>
              <w:pStyle w:val="a9"/>
              <w:numPr>
                <w:ilvl w:val="0"/>
                <w:numId w:val="2"/>
              </w:numPr>
              <w:tabs>
                <w:tab w:val="left" w:pos="426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Личность в психологии / В. А. Петровский. – Ростов-на-Дону, 1996. – 510 с.</w:t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DD2A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Личность в психологии / В. А. Петровский. – Ростов-на-Дону, 1996. – 510 с.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DD2A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1996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DD2A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DD2A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Выготский Л.С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DD2A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Собрание соч.: В 6-ти т.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М.,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DD2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2009</w:t>
            </w:r>
          </w:p>
        </w:tc>
        <w:tc>
          <w:tcPr>
            <w:tcW w:w="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DD2A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8613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8613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8613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861384">
            <w:pPr>
              <w:spacing w:after="0" w:line="240" w:lineRule="auto"/>
            </w:pPr>
          </w:p>
        </w:tc>
      </w:tr>
      <w:tr w:rsidR="00861384">
        <w:trPr>
          <w:cantSplit/>
        </w:trPr>
        <w:tc>
          <w:tcPr>
            <w:tcW w:w="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DD2A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DD2A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 Первин, О. Джон.</w:t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DD2A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Психология личности / – М. : Аспект Пресс, 2000. – 607 с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DD2A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DD2A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DD2A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Крижанская Ю.С.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DD2A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Грамматика общения. - М.,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DD2A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DD2A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8613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8613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8613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861384">
            <w:pPr>
              <w:spacing w:after="0" w:line="240" w:lineRule="auto"/>
            </w:pPr>
          </w:p>
        </w:tc>
      </w:tr>
      <w:tr w:rsidR="00861384">
        <w:trPr>
          <w:cantSplit/>
        </w:trPr>
        <w:tc>
          <w:tcPr>
            <w:tcW w:w="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DD2A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DD2A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Немов Р.С.</w:t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DD2A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Психология. - М.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DD2A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DD2A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DD2A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Лавриенко В.Н.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DD2A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Психология и этика делового общения. – М.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DD2A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DD2A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8613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8613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8613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61384" w:rsidRDefault="00861384">
            <w:pPr>
              <w:spacing w:after="0" w:line="240" w:lineRule="auto"/>
            </w:pPr>
          </w:p>
        </w:tc>
      </w:tr>
    </w:tbl>
    <w:p w:rsidR="00861384" w:rsidRDefault="00DD2A1D">
      <w:pPr>
        <w:pageBreakBefore/>
        <w:numPr>
          <w:ilvl w:val="0"/>
          <w:numId w:val="1"/>
        </w:numPr>
        <w:spacing w:after="0" w:line="240" w:lineRule="auto"/>
        <w:ind w:left="993"/>
        <w:jc w:val="both"/>
      </w:pPr>
      <w:r>
        <w:lastRenderedPageBreak/>
        <w:t xml:space="preserve"> </w:t>
      </w:r>
    </w:p>
    <w:sectPr w:rsidR="00861384" w:rsidSect="00861384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82F1C"/>
    <w:multiLevelType w:val="multilevel"/>
    <w:tmpl w:val="1CCAB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B1751F"/>
    <w:multiLevelType w:val="multilevel"/>
    <w:tmpl w:val="5E64888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F493CA8"/>
    <w:multiLevelType w:val="multilevel"/>
    <w:tmpl w:val="5608ED10"/>
    <w:lvl w:ilvl="0">
      <w:start w:val="1"/>
      <w:numFmt w:val="decimal"/>
      <w:lvlText w:val=""/>
      <w:lvlJc w:val="left"/>
      <w:pPr>
        <w:ind w:left="927" w:hanging="360"/>
      </w:pPr>
    </w:lvl>
    <w:lvl w:ilvl="1">
      <w:start w:val="1"/>
      <w:numFmt w:val="lowerLetter"/>
      <w:lvlText w:val="%2"/>
      <w:lvlJc w:val="left"/>
      <w:pPr>
        <w:ind w:left="1647" w:hanging="360"/>
      </w:pPr>
    </w:lvl>
    <w:lvl w:ilvl="2">
      <w:start w:val="1"/>
      <w:numFmt w:val="lowerRoman"/>
      <w:lvlText w:val="%3"/>
      <w:lvlJc w:val="right"/>
      <w:pPr>
        <w:ind w:left="2367" w:hanging="180"/>
      </w:pPr>
    </w:lvl>
    <w:lvl w:ilvl="3">
      <w:start w:val="1"/>
      <w:numFmt w:val="decimal"/>
      <w:lvlText w:val="%4"/>
      <w:lvlJc w:val="left"/>
      <w:pPr>
        <w:ind w:left="3087" w:hanging="360"/>
      </w:pPr>
    </w:lvl>
    <w:lvl w:ilvl="4">
      <w:start w:val="1"/>
      <w:numFmt w:val="lowerLetter"/>
      <w:lvlText w:val="%5"/>
      <w:lvlJc w:val="left"/>
      <w:pPr>
        <w:ind w:left="3807" w:hanging="360"/>
      </w:pPr>
    </w:lvl>
    <w:lvl w:ilvl="5">
      <w:start w:val="1"/>
      <w:numFmt w:val="lowerRoman"/>
      <w:lvlText w:val="%6"/>
      <w:lvlJc w:val="right"/>
      <w:pPr>
        <w:ind w:left="4527" w:hanging="180"/>
      </w:pPr>
    </w:lvl>
    <w:lvl w:ilvl="6">
      <w:start w:val="1"/>
      <w:numFmt w:val="decimal"/>
      <w:lvlText w:val="%7"/>
      <w:lvlJc w:val="left"/>
      <w:pPr>
        <w:ind w:left="5247" w:hanging="360"/>
      </w:pPr>
    </w:lvl>
    <w:lvl w:ilvl="7">
      <w:start w:val="1"/>
      <w:numFmt w:val="lowerLetter"/>
      <w:lvlText w:val="%8"/>
      <w:lvlJc w:val="left"/>
      <w:pPr>
        <w:ind w:left="5967" w:hanging="360"/>
      </w:pPr>
    </w:lvl>
    <w:lvl w:ilvl="8">
      <w:start w:val="1"/>
      <w:numFmt w:val="lowerRoman"/>
      <w:lvlText w:val="%9"/>
      <w:lvlJc w:val="right"/>
      <w:pPr>
        <w:ind w:left="6687" w:hanging="180"/>
      </w:pPr>
    </w:lvl>
  </w:abstractNum>
  <w:abstractNum w:abstractNumId="3">
    <w:nsid w:val="72FD275A"/>
    <w:multiLevelType w:val="multilevel"/>
    <w:tmpl w:val="AA96B0C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61384"/>
    <w:rsid w:val="00861384"/>
    <w:rsid w:val="00DD2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D21"/>
    <w:pPr>
      <w:suppressAutoHyphens/>
      <w:spacing w:after="160" w:line="252" w:lineRule="auto"/>
    </w:pPr>
    <w:rPr>
      <w:color w:val="00000A"/>
    </w:rPr>
  </w:style>
  <w:style w:type="paragraph" w:styleId="1">
    <w:name w:val="heading 1"/>
    <w:basedOn w:val="a"/>
    <w:link w:val="10"/>
    <w:qFormat/>
    <w:rsid w:val="00FD28BA"/>
    <w:pPr>
      <w:keepNext/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28AD"/>
    <w:rPr>
      <w:b/>
      <w:bCs/>
    </w:rPr>
  </w:style>
  <w:style w:type="character" w:customStyle="1" w:styleId="10">
    <w:name w:val="Заголовок 1 Знак"/>
    <w:basedOn w:val="a0"/>
    <w:link w:val="1"/>
    <w:rsid w:val="00FD28B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-">
    <w:name w:val="Интернет-ссылка"/>
    <w:rsid w:val="00C30E23"/>
    <w:rPr>
      <w:color w:val="0000FF"/>
      <w:u w:val="single"/>
    </w:rPr>
  </w:style>
  <w:style w:type="character" w:customStyle="1" w:styleId="ListLabel1">
    <w:name w:val="ListLabel 1"/>
    <w:rsid w:val="00861384"/>
    <w:rPr>
      <w:rFonts w:cs="Courier New"/>
    </w:rPr>
  </w:style>
  <w:style w:type="paragraph" w:customStyle="1" w:styleId="a4">
    <w:name w:val="Заголовок"/>
    <w:basedOn w:val="a"/>
    <w:next w:val="a5"/>
    <w:rsid w:val="0086138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861384"/>
    <w:pPr>
      <w:spacing w:after="140" w:line="288" w:lineRule="auto"/>
    </w:pPr>
  </w:style>
  <w:style w:type="paragraph" w:styleId="a6">
    <w:name w:val="List"/>
    <w:basedOn w:val="a5"/>
    <w:rsid w:val="00861384"/>
    <w:rPr>
      <w:rFonts w:cs="Arial"/>
    </w:rPr>
  </w:style>
  <w:style w:type="paragraph" w:styleId="a7">
    <w:name w:val="Title"/>
    <w:basedOn w:val="a"/>
    <w:rsid w:val="0086138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rsid w:val="00861384"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4728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945D2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ychology.ru/" TargetMode="External"/><Relationship Id="rId5" Type="http://schemas.openxmlformats.org/officeDocument/2006/relationships/hyperlink" Target="http://www.azp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SMD</dc:creator>
  <cp:lastModifiedBy>admin</cp:lastModifiedBy>
  <cp:revision>2</cp:revision>
  <dcterms:created xsi:type="dcterms:W3CDTF">2017-10-16T08:55:00Z</dcterms:created>
  <dcterms:modified xsi:type="dcterms:W3CDTF">2017-10-16T08:55:00Z</dcterms:modified>
  <dc:language>ru-RU</dc:language>
</cp:coreProperties>
</file>